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jc w:val="start"/>
        <w:rPr/>
      </w:pPr>
      <w:r>
        <w:rPr/>
        <w:t xml:space="preserve">Lab </w:t>
      </w:r>
      <w:r>
        <w:rPr/>
        <w:t>4</w:t>
      </w:r>
      <w:r>
        <w:rPr/>
        <w:t xml:space="preserve">: </w:t>
      </w:r>
      <w:r>
        <w:rPr/>
        <w:t>Transient</w:t>
      </w:r>
      <w:r>
        <w:rPr/>
        <w:t xml:space="preserve"> Stability </w:t>
      </w:r>
      <w:r>
        <w:rPr/>
        <w:t>Simulation</w:t>
      </w:r>
    </w:p>
    <w:p>
      <w:pPr>
        <w:pStyle w:val="Subtitle"/>
        <w:bidi w:val="0"/>
        <w:jc w:val="start"/>
        <w:rPr>
          <w:color w:val="808080"/>
        </w:rPr>
      </w:pPr>
      <w:r>
        <w:rPr>
          <w:color w:val="808080"/>
        </w:rPr>
        <w:t>ECE 433 – Power Systems Stability and Transients</w:t>
      </w:r>
    </w:p>
    <w:p>
      <w:pPr>
        <w:pStyle w:val="HorizontalLine"/>
        <w:suppressLineNumbers/>
        <w:pBdr>
          <w:bottom w:val="single" w:sz="2" w:space="0" w:color="808080"/>
        </w:pBdr>
        <w:bidi w:val="0"/>
        <w:spacing w:before="0" w:after="283"/>
        <w:jc w:val="start"/>
        <w:rPr/>
      </w:pPr>
      <w:r>
        <w:rPr/>
      </w:r>
    </w:p>
    <w:p>
      <w:pPr>
        <w:pStyle w:val="Heading1"/>
        <w:numPr>
          <w:ilvl w:val="0"/>
          <w:numId w:val="0"/>
        </w:numPr>
        <w:bidi w:val="0"/>
        <w:spacing w:before="240" w:after="120"/>
        <w:ind w:start="0" w:hanging="0"/>
        <w:jc w:val="start"/>
        <w:rPr/>
      </w:pPr>
      <w:r>
        <w:rPr/>
        <w:t>Pre-lab Questions</w:t>
      </w:r>
    </w:p>
    <w:tbl>
      <w:tblPr>
        <w:tblW w:w="9975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700"/>
        <w:gridCol w:w="2212"/>
        <w:gridCol w:w="1698"/>
        <w:gridCol w:w="1364"/>
      </w:tblGrid>
      <w:tr>
        <w:trPr/>
        <w:tc>
          <w:tcPr>
            <w:tcW w:w="4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2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 ID</w:t>
            </w:r>
          </w:p>
        </w:tc>
        <w:tc>
          <w:tcPr>
            <w:tcW w:w="1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CCID</w:t>
            </w:r>
          </w:p>
        </w:tc>
        <w:tc>
          <w:tcPr>
            <w:tcW w:w="13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Lab Section</w:t>
            </w:r>
          </w:p>
        </w:tc>
      </w:tr>
      <w:tr>
        <w:trPr/>
        <w:tc>
          <w:tcPr>
            <w:tcW w:w="47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>
                <w:color w:val="C9211E"/>
              </w:rPr>
            </w:pPr>
            <w:r>
              <w:rPr>
                <w:color w:val="C9211E"/>
              </w:rPr>
            </w:r>
          </w:p>
        </w:tc>
        <w:tc>
          <w:tcPr>
            <w:tcW w:w="221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>
                <w:color w:val="C9211E"/>
              </w:rPr>
            </w:pPr>
            <w:r>
              <w:rPr>
                <w:color w:val="C9211E"/>
              </w:rPr>
            </w:r>
          </w:p>
        </w:tc>
        <w:tc>
          <w:tcPr>
            <w:tcW w:w="169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>
                <w:color w:val="C9211E"/>
              </w:rPr>
            </w:pPr>
            <w:r>
              <w:rPr>
                <w:color w:val="C9211E"/>
              </w:rPr>
            </w:r>
          </w:p>
        </w:tc>
        <w:tc>
          <w:tcPr>
            <w:tcW w:w="136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>
                <w:color w:val="C9211E"/>
              </w:rPr>
            </w:pPr>
            <w:r>
              <w:rPr>
                <w:color w:val="C9211E"/>
              </w:rPr>
            </w:r>
          </w:p>
        </w:tc>
      </w:tr>
    </w:tbl>
    <w:p>
      <w:pPr>
        <w:pStyle w:val="Heading2"/>
        <w:numPr>
          <w:ilvl w:val="1"/>
          <w:numId w:val="1"/>
        </w:numPr>
        <w:bidi w:val="0"/>
        <w:jc w:val="start"/>
        <w:rPr/>
      </w:pPr>
      <w:r>
        <w:rPr/>
        <w:t>Questions</w:t>
      </w:r>
    </w:p>
    <w:p>
      <w:pPr>
        <w:pStyle w:val="TextBody"/>
        <w:bidi w:val="0"/>
        <w:jc w:val="start"/>
        <w:rPr/>
      </w:pPr>
      <w:r>
        <w:rPr/>
        <w:t>1.  What is transient stability? How does the transient instability manifest in a power system?</w:t>
      </w:r>
    </w:p>
    <w:p>
      <w:pPr>
        <w:pStyle w:val="TextBody"/>
        <w:bidi w:val="0"/>
        <w:jc w:val="start"/>
        <w:rPr/>
      </w:pPr>
      <w:r>
        <w:rPr/>
      </w:r>
    </w:p>
    <w:p>
      <w:pPr>
        <w:pStyle w:val="TextBody"/>
        <w:bidi w:val="0"/>
        <w:jc w:val="start"/>
        <w:rPr/>
      </w:pPr>
      <w:r>
        <w:rPr/>
        <w:t>2.  What are the main objectives of stability analysis?</w:t>
      </w:r>
    </w:p>
    <w:p>
      <w:pPr>
        <w:pStyle w:val="TextBody"/>
        <w:bidi w:val="0"/>
        <w:jc w:val="start"/>
        <w:rPr/>
      </w:pPr>
      <w:r>
        <w:rPr/>
      </w:r>
    </w:p>
    <w:p>
      <w:pPr>
        <w:pStyle w:val="TextBody"/>
        <w:bidi w:val="0"/>
        <w:jc w:val="start"/>
        <w:rPr/>
      </w:pPr>
      <w:r>
        <w:rPr/>
        <w:t>3.  Give the definitions of swing curve. Explain what is the scenario of loss of synchronism?</w:t>
      </w:r>
    </w:p>
    <w:p>
      <w:pPr>
        <w:pStyle w:val="TextBody"/>
        <w:bidi w:val="0"/>
        <w:jc w:val="start"/>
        <w:rPr/>
      </w:pPr>
      <w:r>
        <w:rPr/>
      </w:r>
    </w:p>
    <w:p>
      <w:pPr>
        <w:pStyle w:val="TextBody"/>
        <w:bidi w:val="0"/>
        <w:jc w:val="start"/>
        <w:rPr/>
      </w:pPr>
      <w:r>
        <w:rPr/>
        <w:t>4.  What is the maximum real power output of a generator (simplified synchronous generator model) to an infinite bus?</w:t>
      </w:r>
    </w:p>
    <w:p>
      <w:pPr>
        <w:pStyle w:val="TextBody"/>
        <w:bidi w:val="0"/>
        <w:jc w:val="start"/>
        <w:rPr/>
      </w:pPr>
      <w:r>
        <w:rPr/>
      </w:r>
    </w:p>
    <w:p>
      <w:pPr>
        <w:pStyle w:val="TextBody"/>
        <w:bidi w:val="0"/>
        <w:jc w:val="start"/>
        <w:rPr/>
      </w:pPr>
      <w:r>
        <w:rPr/>
        <w:t>5.  Explain the equal area criterion.</w:t>
      </w:r>
    </w:p>
    <w:p>
      <w:pPr>
        <w:pStyle w:val="TextBody"/>
        <w:bidi w:val="0"/>
        <w:jc w:val="start"/>
        <w:rPr/>
      </w:pPr>
      <w:r>
        <w:rPr/>
      </w:r>
    </w:p>
    <w:p>
      <w:pPr>
        <w:pStyle w:val="TextBody"/>
        <w:bidi w:val="0"/>
        <w:spacing w:before="0" w:after="140"/>
        <w:jc w:val="start"/>
        <w:rPr/>
      </w:pPr>
      <w:r>
        <w:rPr/>
        <w:t>6.  List at least four factors that can be influence transient stability and how to improve the system transient stability by changing these factors.</w:t>
      </w:r>
    </w:p>
    <w:sectPr>
      <w:headerReference w:type="default" r:id="rId2"/>
      <w:footerReference w:type="default" r:id="rId3"/>
      <w:type w:val="nextPage"/>
      <w:pgSz w:w="12240" w:h="15840"/>
      <w:pgMar w:left="1134" w:right="1134" w:gutter="0" w:header="1077" w:top="1636" w:footer="1077" w:bottom="1636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erif">
    <w:altName w:val="Times New Roman"/>
    <w:charset w:val="01" w:characterSet="utf-8"/>
    <w:family w:val="swiss"/>
    <w:pitch w:val="variable"/>
  </w:font>
  <w:font w:name="OpenSymbol">
    <w:altName w:val="Arial Unicode MS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Liberation Mono">
    <w:altName w:val="Courier New"/>
    <w:charset w:val="01" w:characterSet="utf-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/>
      <w:bidi w:val="0"/>
      <w:jc w:val="start"/>
      <w:rPr/>
    </w:pPr>
    <w:r>
      <w:rPr>
        <w:color w:val="808080"/>
      </w:rPr>
      <w:fldChar w:fldCharType="begin"/>
    </w:r>
    <w:r>
      <w:rPr>
        <w:color w:val="808080"/>
      </w:rPr>
      <w:instrText xml:space="preserve"> DATE \@"MMM\ d', 'yyyy" </w:instrText>
    </w:r>
    <w:r>
      <w:rPr>
        <w:color w:val="808080"/>
      </w:rPr>
      <w:fldChar w:fldCharType="separate"/>
    </w:r>
    <w:r>
      <w:rPr>
        <w:color w:val="808080"/>
      </w:rPr>
      <w:t>Feb 24, 2023</w:t>
    </w:r>
    <w:r>
      <w:rPr>
        <w:color w:val="808080"/>
      </w:rPr>
      <w:fldChar w:fldCharType="end"/>
    </w:r>
    <w:r>
      <w:rPr>
        <w:color w:val="808080"/>
      </w:rPr>
      <w:t xml:space="preserve"> </w:t>
    </w:r>
    <w:r>
      <w:rPr>
        <w:color w:val="808080"/>
      </w:rPr>
      <w:fldChar w:fldCharType="begin"/>
    </w:r>
    <w:r>
      <w:rPr>
        <w:color w:val="808080"/>
      </w:rPr>
      <w:instrText xml:space="preserve"> TIME \@"HH:mm\ AM/PM" </w:instrText>
    </w:r>
    <w:r>
      <w:rPr>
        <w:color w:val="808080"/>
      </w:rPr>
      <w:fldChar w:fldCharType="separate"/>
    </w:r>
    <w:r>
      <w:rPr>
        <w:color w:val="808080"/>
      </w:rPr>
      <w:t>04:20 PM</w:t>
    </w:r>
    <w:r>
      <w:rPr>
        <w:color w:val="808080"/>
      </w:rPr>
      <w:fldChar w:fldCharType="end"/>
    </w:r>
    <w:r>
      <w:rPr/>
      <w:tab/>
      <w:tab/>
    </w:r>
    <w:r>
      <w:rPr>
        <w:color w:val="808080"/>
      </w:rPr>
      <w:t xml:space="preserve">Page </w:t>
    </w:r>
    <w:r>
      <w:rPr>
        <w:color w:val="808080"/>
      </w:rPr>
      <w:fldChar w:fldCharType="begin"/>
    </w:r>
    <w:r>
      <w:rPr>
        <w:color w:val="808080"/>
      </w:rPr>
      <w:instrText xml:space="preserve"> PAGE </w:instrText>
    </w:r>
    <w:r>
      <w:rPr>
        <w:color w:val="808080"/>
      </w:rPr>
      <w:fldChar w:fldCharType="separate"/>
    </w:r>
    <w:r>
      <w:rPr>
        <w:color w:val="808080"/>
      </w:rPr>
      <w:t>1</w:t>
    </w:r>
    <w:r>
      <w:rPr>
        <w:color w:val="808080"/>
      </w:rPr>
      <w:fldChar w:fldCharType="end"/>
    </w:r>
    <w:r>
      <w:rPr>
        <w:color w:val="808080"/>
      </w:rPr>
      <w:t xml:space="preserve"> of </w:t>
    </w:r>
    <w:r>
      <w:rPr>
        <w:color w:val="808080"/>
      </w:rPr>
      <w:fldChar w:fldCharType="begin"/>
    </w:r>
    <w:r>
      <w:rPr>
        <w:color w:val="808080"/>
      </w:rPr>
      <w:instrText xml:space="preserve"> NUMPAGES </w:instrText>
    </w:r>
    <w:r>
      <w:rPr>
        <w:color w:val="808080"/>
      </w:rPr>
      <w:fldChar w:fldCharType="separate"/>
    </w:r>
    <w:r>
      <w:rPr>
        <w:color w:val="808080"/>
      </w:rPr>
      <w:t>1</w:t>
    </w:r>
    <w:r>
      <w:rPr>
        <w:color w:val="80808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start"/>
      <w:rPr/>
    </w:pPr>
    <w:r>
      <w:rPr>
        <w:color w:val="808080"/>
      </w:rPr>
      <w:t>ECE 433 – Power Systems Stability and Transients</w:t>
      <w:tab/>
    </w:r>
    <w:r>
      <w:rPr/>
      <w:tab/>
    </w:r>
    <w:r>
      <w:rPr>
        <w:color w:val="808080"/>
      </w:rPr>
      <w:t xml:space="preserve">Lab </w:t>
    </w:r>
    <w:r>
      <w:rPr>
        <w:color w:val="808080"/>
      </w:rPr>
      <w:t>4</w:t>
    </w:r>
    <w:r>
      <w:rPr>
        <w:color w:val="808080"/>
      </w:rPr>
      <w:t xml:space="preserve">: </w:t>
    </w:r>
    <w:r>
      <w:rPr>
        <w:color w:val="808080"/>
      </w:rPr>
      <w:t>Transient</w:t>
    </w:r>
    <w:r>
      <w:rPr>
        <w:color w:val="808080"/>
      </w:rPr>
      <w:t xml:space="preserve"> Stability </w:t>
    </w:r>
    <w:r>
      <w:rPr>
        <w:color w:val="808080"/>
      </w:rPr>
      <w:t>Simulation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C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CA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Noto Serif CJK SC" w:cs="Noto Sans Devanagari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6"/>
      <w:szCs w:val="26"/>
    </w:rPr>
  </w:style>
  <w:style w:type="character" w:styleId="NumberingSymbols">
    <w:name w:val="Numbering Symbol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single" w:sz="2" w:space="0" w:color="808080"/>
      </w:pBdr>
      <w:spacing w:before="0" w:after="283"/>
    </w:pPr>
    <w:rPr>
      <w:sz w:val="12"/>
      <w:szCs w:val="12"/>
    </w:rPr>
  </w:style>
  <w:style w:type="paragraph" w:styleId="TableContents">
    <w:name w:val="Table Contents"/>
    <w:basedOn w:val="Normal"/>
    <w:qFormat/>
    <w:pPr>
      <w:widowControl w:val="false"/>
      <w:suppressLineNumbers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Footer">
    <w:name w:val="Footer"/>
    <w:basedOn w:val="HeaderandFooter"/>
    <w:pPr>
      <w:suppressLineNumbers/>
    </w:pPr>
    <w:rPr/>
  </w:style>
  <w:style w:type="paragraph" w:styleId="Quotations">
    <w:name w:val="Quotations"/>
    <w:basedOn w:val="Normal"/>
    <w:qFormat/>
    <w:pPr>
      <w:spacing w:before="0" w:after="283"/>
      <w:ind w:start="567" w:end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Table">
    <w:name w:val="Table"/>
    <w:basedOn w:val="Caption"/>
    <w:qFormat/>
    <w:pPr/>
    <w:rPr/>
  </w:style>
  <w:style w:type="numbering" w:styleId="Numberingabc">
    <w:name w:val="Numbering abc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1913</TotalTime>
  <Application>LibreOffice/7.3.7.2$Linux_X86_64 LibreOffice_project/30$Build-2</Application>
  <AppVersion>15.0000</AppVersion>
  <Pages>1</Pages>
  <Words>131</Words>
  <Characters>682</Characters>
  <CharactersWithSpaces>807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2023-01-10T14:02:54Z</dcterms:created>
  <dc:creator/>
  <dc:description/>
  <dc:language>en-CA</dc:language>
  <cp:lastModifiedBy/>
  <dcterms:modified xsi:type="dcterms:W3CDTF">2023-02-24T16:20:23Z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